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27" w:rsidRPr="00CC314F" w:rsidRDefault="00655727" w:rsidP="00655727">
      <w:pPr>
        <w:pStyle w:val="Default"/>
        <w:jc w:val="center"/>
        <w:rPr>
          <w:rFonts w:ascii="PT Astra Serif" w:hAnsi="PT Astra Serif"/>
          <w:color w:val="000000" w:themeColor="text1"/>
          <w:sz w:val="26"/>
          <w:szCs w:val="26"/>
        </w:rPr>
      </w:pP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Прогноз основных характеристик</w:t>
      </w:r>
      <w:r w:rsidR="00224682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бюджета 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br/>
        <w:t>города Югорска на 202</w:t>
      </w:r>
      <w:r w:rsidR="001D0974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5</w:t>
      </w:r>
      <w:r w:rsidR="00E84FD2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1D0974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6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и 202</w:t>
      </w:r>
      <w:r w:rsidR="001D0974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7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годов </w:t>
      </w:r>
    </w:p>
    <w:p w:rsidR="00655727" w:rsidRPr="00CC314F" w:rsidRDefault="00655727" w:rsidP="00655727">
      <w:pPr>
        <w:pStyle w:val="Default"/>
        <w:ind w:firstLine="708"/>
        <w:jc w:val="both"/>
        <w:rPr>
          <w:rFonts w:ascii="PT Astra Serif" w:eastAsia="Calibri" w:hAnsi="PT Astra Serif"/>
          <w:color w:val="000000" w:themeColor="text1"/>
          <w:sz w:val="26"/>
          <w:szCs w:val="26"/>
        </w:rPr>
      </w:pPr>
    </w:p>
    <w:p w:rsidR="00655727" w:rsidRPr="00CF323C" w:rsidRDefault="00655727" w:rsidP="00655727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Исходя из выстроенных основных целей и задач бюджетной политики муниципального образования основные </w:t>
      </w:r>
      <w:r w:rsidR="000665F3" w:rsidRPr="00CC314F">
        <w:rPr>
          <w:rFonts w:ascii="PT Astra Serif" w:hAnsi="PT Astra Serif"/>
          <w:color w:val="000000" w:themeColor="text1"/>
          <w:sz w:val="26"/>
          <w:szCs w:val="26"/>
        </w:rPr>
        <w:t>характеристики</w:t>
      </w: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 бюджета города 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>на 202</w:t>
      </w:r>
      <w:r w:rsidR="001D0974" w:rsidRPr="00CC314F">
        <w:rPr>
          <w:rFonts w:ascii="PT Astra Serif" w:hAnsi="PT Astra Serif"/>
          <w:iCs/>
          <w:color w:val="000000" w:themeColor="text1"/>
          <w:sz w:val="26"/>
          <w:szCs w:val="26"/>
        </w:rPr>
        <w:t>5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 и на плановый период 202</w:t>
      </w:r>
      <w:r w:rsidR="001D0974" w:rsidRPr="00CC314F">
        <w:rPr>
          <w:rFonts w:ascii="PT Astra Serif" w:hAnsi="PT Astra Serif"/>
          <w:iCs/>
          <w:color w:val="000000" w:themeColor="text1"/>
          <w:sz w:val="26"/>
          <w:szCs w:val="26"/>
        </w:rPr>
        <w:t>6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и 202</w:t>
      </w:r>
      <w:r w:rsidR="001D0974" w:rsidRPr="00CC314F">
        <w:rPr>
          <w:rFonts w:ascii="PT Astra Serif" w:hAnsi="PT Astra Serif"/>
          <w:iCs/>
          <w:color w:val="000000" w:themeColor="text1"/>
          <w:sz w:val="26"/>
          <w:szCs w:val="26"/>
        </w:rPr>
        <w:t>7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годов</w:t>
      </w: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 характеризуются показателями, представленными </w:t>
      </w:r>
      <w:r w:rsidRPr="00CF323C">
        <w:rPr>
          <w:rFonts w:ascii="PT Astra Serif" w:hAnsi="PT Astra Serif"/>
          <w:color w:val="000000" w:themeColor="text1"/>
          <w:sz w:val="26"/>
          <w:szCs w:val="26"/>
        </w:rPr>
        <w:t>в таблице 1.</w:t>
      </w:r>
    </w:p>
    <w:p w:rsidR="00655727" w:rsidRPr="00CC314F" w:rsidRDefault="00655727" w:rsidP="00655727">
      <w:pPr>
        <w:pStyle w:val="Default"/>
        <w:jc w:val="right"/>
        <w:rPr>
          <w:rFonts w:ascii="PT Astra Serif" w:eastAsia="Calibri" w:hAnsi="PT Astra Serif"/>
          <w:color w:val="000000" w:themeColor="text1"/>
          <w:sz w:val="26"/>
          <w:szCs w:val="26"/>
        </w:rPr>
      </w:pPr>
      <w:r w:rsidRPr="00CF323C">
        <w:rPr>
          <w:rFonts w:ascii="PT Astra Serif" w:eastAsia="Calibri" w:hAnsi="PT Astra Serif"/>
          <w:color w:val="000000" w:themeColor="text1"/>
          <w:sz w:val="26"/>
          <w:szCs w:val="26"/>
        </w:rPr>
        <w:t>Таблица 1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color w:val="auto"/>
          <w:sz w:val="26"/>
          <w:szCs w:val="26"/>
        </w:rPr>
      </w:pP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Основные </w:t>
      </w:r>
      <w:r w:rsidR="000665F3" w:rsidRPr="00CC314F">
        <w:rPr>
          <w:rFonts w:ascii="PT Astra Serif" w:hAnsi="PT Astra Serif"/>
          <w:b/>
          <w:bCs/>
          <w:color w:val="auto"/>
          <w:sz w:val="26"/>
          <w:szCs w:val="26"/>
        </w:rPr>
        <w:t>характеристики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бюджета </w:t>
      </w:r>
      <w:r w:rsidRPr="00CC314F">
        <w:rPr>
          <w:rFonts w:ascii="PT Astra Serif" w:hAnsi="PT Astra Serif"/>
          <w:b/>
          <w:color w:val="auto"/>
          <w:sz w:val="26"/>
          <w:szCs w:val="26"/>
        </w:rPr>
        <w:t>города Югорска</w:t>
      </w:r>
      <w:r w:rsidRPr="00CC314F">
        <w:rPr>
          <w:rFonts w:ascii="PT Astra Serif" w:hAnsi="PT Astra Serif"/>
          <w:color w:val="auto"/>
          <w:sz w:val="26"/>
          <w:szCs w:val="26"/>
        </w:rPr>
        <w:t xml:space="preserve"> 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  <w:sz w:val="26"/>
          <w:szCs w:val="26"/>
        </w:rPr>
      </w:pP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>на 202</w:t>
      </w:r>
      <w:r w:rsidR="006839E4" w:rsidRPr="00CC314F">
        <w:rPr>
          <w:rFonts w:ascii="PT Astra Serif" w:hAnsi="PT Astra Serif"/>
          <w:b/>
          <w:bCs/>
          <w:color w:val="auto"/>
          <w:sz w:val="26"/>
          <w:szCs w:val="26"/>
        </w:rPr>
        <w:t>5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год и на плановый период 202</w:t>
      </w:r>
      <w:r w:rsidR="006839E4" w:rsidRPr="00CC314F">
        <w:rPr>
          <w:rFonts w:ascii="PT Astra Serif" w:hAnsi="PT Astra Serif"/>
          <w:b/>
          <w:bCs/>
          <w:color w:val="auto"/>
          <w:sz w:val="26"/>
          <w:szCs w:val="26"/>
        </w:rPr>
        <w:t>6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и 202</w:t>
      </w:r>
      <w:r w:rsidR="006839E4" w:rsidRPr="00CC314F">
        <w:rPr>
          <w:rFonts w:ascii="PT Astra Serif" w:hAnsi="PT Astra Serif"/>
          <w:b/>
          <w:bCs/>
          <w:color w:val="auto"/>
          <w:sz w:val="26"/>
          <w:szCs w:val="26"/>
        </w:rPr>
        <w:t>7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годов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7"/>
        <w:gridCol w:w="1356"/>
        <w:gridCol w:w="1356"/>
        <w:gridCol w:w="1356"/>
        <w:gridCol w:w="1356"/>
        <w:gridCol w:w="1356"/>
        <w:gridCol w:w="1356"/>
      </w:tblGrid>
      <w:tr w:rsidR="001C156E" w:rsidRPr="00CC314F" w:rsidTr="001C156E">
        <w:trPr>
          <w:trHeight w:val="1124"/>
          <w:tblHeader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Наименование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 xml:space="preserve"> показателей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38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(отчет)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38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19</w:t>
            </w:r>
            <w:r w:rsidRPr="00CC314F">
              <w:rPr>
                <w:rFonts w:ascii="PT Astra Serif" w:hAnsi="PT Astra Serif"/>
                <w:sz w:val="24"/>
                <w:szCs w:val="24"/>
              </w:rPr>
              <w:t>.12.202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97</w:t>
            </w:r>
            <w:r w:rsidRPr="00CC314F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1"/>
              <w:t>1</w:t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56E" w:rsidRPr="00CC314F" w:rsidRDefault="001C156E" w:rsidP="007838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30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>.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09</w:t>
            </w:r>
            <w:r w:rsidRPr="00CC314F">
              <w:rPr>
                <w:rFonts w:ascii="PT Astra Serif" w:hAnsi="PT Astra Serif"/>
                <w:sz w:val="24"/>
                <w:szCs w:val="24"/>
              </w:rPr>
              <w:t>.202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>7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2"/>
              <w:sym w:font="Symbol" w:char="F032"/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6839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6839E4" w:rsidRPr="00CC314F">
              <w:rPr>
                <w:rFonts w:ascii="PT Astra Serif" w:hAnsi="PT Astra Serif"/>
                <w:sz w:val="24"/>
                <w:szCs w:val="24"/>
              </w:rPr>
              <w:t>5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6839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6839E4" w:rsidRPr="00CC314F">
              <w:rPr>
                <w:rFonts w:ascii="PT Astra Serif" w:hAnsi="PT Astra Serif"/>
                <w:sz w:val="24"/>
                <w:szCs w:val="24"/>
              </w:rPr>
              <w:t>6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6839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6839E4" w:rsidRPr="00CC314F">
              <w:rPr>
                <w:rFonts w:ascii="PT Astra Serif" w:hAnsi="PT Astra Serif"/>
                <w:sz w:val="24"/>
                <w:szCs w:val="24"/>
              </w:rPr>
              <w:t>7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</w:tr>
      <w:tr w:rsidR="00290EAA" w:rsidRPr="00CC314F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Доходы,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0924D2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4 895 046,4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0924D2" w:rsidP="00EC1D2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4 827 762,9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0924D2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5 777 133,1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0924D2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6 455 243,0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781608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5 279 700,0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DC362E" w:rsidP="00C60C4E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4 863</w:t>
            </w:r>
            <w:r w:rsidR="00C60C4E" w:rsidRPr="00CC314F">
              <w:rPr>
                <w:rFonts w:ascii="PT Astra Serif" w:hAnsi="PT Astra Serif"/>
                <w:sz w:val="24"/>
                <w:szCs w:val="24"/>
                <w:lang w:val="en-US"/>
              </w:rPr>
              <w:t> </w:t>
            </w: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830</w:t>
            </w:r>
            <w:r w:rsidR="00C60C4E" w:rsidRPr="00CC314F">
              <w:rPr>
                <w:rFonts w:ascii="PT Astra Serif" w:hAnsi="PT Astra Serif"/>
                <w:sz w:val="24"/>
                <w:szCs w:val="24"/>
              </w:rPr>
              <w:t>,</w:t>
            </w: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0</w:t>
            </w:r>
          </w:p>
        </w:tc>
      </w:tr>
      <w:tr w:rsidR="001C156E" w:rsidRPr="00CC314F" w:rsidTr="00080C32">
        <w:trPr>
          <w:trHeight w:val="253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1608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1608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781608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98,6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5E12DE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118,0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5E12D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131,9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5E12D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107,9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DC362E" w:rsidP="00C60C4E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99</w:t>
            </w:r>
            <w:r w:rsidR="00C60C4E" w:rsidRPr="00CC314F">
              <w:rPr>
                <w:rFonts w:ascii="PT Astra Serif" w:hAnsi="PT Astra Serif"/>
                <w:sz w:val="24"/>
                <w:szCs w:val="24"/>
              </w:rPr>
              <w:t>,</w:t>
            </w: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4</w:t>
            </w:r>
          </w:p>
        </w:tc>
      </w:tr>
      <w:tr w:rsidR="001C156E" w:rsidRPr="00CC314F" w:rsidTr="00080C32">
        <w:trPr>
          <w:trHeight w:val="23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1608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1608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 (решение от </w:t>
            </w:r>
            <w:r w:rsidR="00781608" w:rsidRPr="00CC314F">
              <w:rPr>
                <w:rFonts w:ascii="PT Astra Serif" w:hAnsi="PT Astra Serif"/>
                <w:sz w:val="24"/>
                <w:szCs w:val="24"/>
              </w:rPr>
              <w:t>19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>.12.202</w:t>
            </w:r>
            <w:r w:rsidR="00781608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781608" w:rsidRPr="00CC314F">
              <w:rPr>
                <w:rFonts w:ascii="PT Astra Serif" w:hAnsi="PT Astra Serif"/>
                <w:sz w:val="24"/>
                <w:szCs w:val="24"/>
              </w:rPr>
              <w:t>97</w:t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5E12DE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119,7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5E12D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133,7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5E12D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109,4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DC362E" w:rsidP="00C60C4E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100</w:t>
            </w:r>
            <w:r w:rsidR="00C60C4E" w:rsidRPr="00CC314F">
              <w:rPr>
                <w:rFonts w:ascii="PT Astra Serif" w:hAnsi="PT Astra Serif"/>
                <w:sz w:val="24"/>
                <w:szCs w:val="24"/>
              </w:rPr>
              <w:t>,</w:t>
            </w: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7</w:t>
            </w:r>
          </w:p>
        </w:tc>
      </w:tr>
      <w:tr w:rsidR="001C156E" w:rsidRPr="00CC314F" w:rsidTr="001C156E">
        <w:trPr>
          <w:trHeight w:val="387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1C156E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 xml:space="preserve">в % к предыдущему году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1C156E" w:rsidP="001C156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5E12D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111,7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DC362E" w:rsidP="00C60C4E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81</w:t>
            </w:r>
            <w:r w:rsidR="00C60C4E" w:rsidRPr="00CC314F">
              <w:rPr>
                <w:rFonts w:ascii="PT Astra Serif" w:hAnsi="PT Astra Serif"/>
                <w:sz w:val="24"/>
                <w:szCs w:val="24"/>
              </w:rPr>
              <w:t>,</w:t>
            </w: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DC362E" w:rsidP="00C60C4E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92</w:t>
            </w:r>
            <w:r w:rsidR="00C60C4E" w:rsidRPr="00CC314F">
              <w:rPr>
                <w:rFonts w:ascii="PT Astra Serif" w:hAnsi="PT Astra Serif"/>
                <w:sz w:val="24"/>
                <w:szCs w:val="24"/>
              </w:rPr>
              <w:t>,</w:t>
            </w:r>
            <w:r w:rsidRPr="00CC314F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</w:tr>
      <w:tr w:rsidR="001C156E" w:rsidRPr="00CC314F" w:rsidTr="00290EAA">
        <w:trPr>
          <w:trHeight w:val="34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Расходы,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78383C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4 867 159,2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05567E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4 967 762,9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78383C" w:rsidP="00BF6B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5 911 024,1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78383C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6 635 243,0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78383C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5 375 700,0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78383C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4 953 830,0</w:t>
            </w:r>
          </w:p>
        </w:tc>
      </w:tr>
      <w:tr w:rsidR="001C156E" w:rsidRPr="00CC314F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383C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A94E3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10</w:t>
            </w:r>
            <w:r w:rsidR="00A5370A" w:rsidRPr="00CC314F">
              <w:rPr>
                <w:rFonts w:ascii="PT Astra Serif" w:hAnsi="PT Astra Serif"/>
                <w:sz w:val="24"/>
                <w:szCs w:val="24"/>
              </w:rPr>
              <w:t>2,1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78383C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121,4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78383C" w:rsidP="00F82CE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136,3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78383C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110,4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6839E4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101,8</w:t>
            </w:r>
          </w:p>
        </w:tc>
      </w:tr>
      <w:tr w:rsidR="001C156E" w:rsidRPr="00CC314F" w:rsidTr="00080C32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383C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 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 xml:space="preserve">(решение от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19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>.12.202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97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942E6C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119,0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942E6C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133,6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942E6C" w:rsidP="0043559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108,2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942E6C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99,7</w:t>
            </w:r>
          </w:p>
        </w:tc>
      </w:tr>
      <w:tr w:rsidR="00290EAA" w:rsidRPr="00CC314F" w:rsidTr="001C156E">
        <w:trPr>
          <w:trHeight w:val="36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предыдущему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1C156E" w:rsidP="003A1DA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6839E4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112,3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B04A81" w:rsidP="001D097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8</w:t>
            </w:r>
            <w:r w:rsidR="001D0974" w:rsidRPr="00CC314F">
              <w:rPr>
                <w:rFonts w:ascii="PT Astra Serif" w:hAnsi="PT Astra Serif"/>
                <w:sz w:val="24"/>
                <w:szCs w:val="24"/>
              </w:rPr>
              <w:t>1</w:t>
            </w:r>
            <w:r w:rsidRPr="00CC314F">
              <w:rPr>
                <w:rFonts w:ascii="PT Astra Serif" w:hAnsi="PT Astra Serif"/>
                <w:sz w:val="24"/>
                <w:szCs w:val="24"/>
              </w:rPr>
              <w:t>,</w:t>
            </w:r>
            <w:r w:rsidR="001D0974" w:rsidRPr="00CC314F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B04A81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92,2</w:t>
            </w:r>
          </w:p>
        </w:tc>
      </w:tr>
      <w:tr w:rsidR="00A22FA0" w:rsidRPr="00CC314F" w:rsidTr="00290EAA">
        <w:trPr>
          <w:trHeight w:val="6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Дефицит (-), профицит (+),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0924D2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+ 27 887,2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0924D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0924D2" w:rsidRPr="00CC314F">
              <w:rPr>
                <w:rFonts w:ascii="PT Astra Serif" w:hAnsi="PT Astra Serif"/>
                <w:sz w:val="24"/>
                <w:szCs w:val="24"/>
              </w:rPr>
              <w:t>140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 xml:space="preserve"> 000</w:t>
            </w:r>
            <w:r w:rsidRPr="00CC314F">
              <w:rPr>
                <w:rFonts w:ascii="PT Astra Serif" w:hAnsi="PT Astra Serif"/>
                <w:sz w:val="24"/>
                <w:szCs w:val="24"/>
              </w:rPr>
              <w:t>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264E49" w:rsidP="000924D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0924D2" w:rsidRPr="00CC314F">
              <w:rPr>
                <w:rFonts w:ascii="PT Astra Serif" w:hAnsi="PT Astra Serif"/>
                <w:sz w:val="24"/>
                <w:szCs w:val="24"/>
              </w:rPr>
              <w:t>133 891,0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B04A81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-1</w:t>
            </w:r>
            <w:r w:rsidR="00B441AB" w:rsidRPr="00CC314F">
              <w:rPr>
                <w:rFonts w:ascii="PT Astra Serif" w:hAnsi="PT Astra Serif"/>
                <w:sz w:val="24"/>
                <w:szCs w:val="24"/>
              </w:rPr>
              <w:t>8</w:t>
            </w:r>
            <w:r w:rsidRPr="00CC314F">
              <w:rPr>
                <w:rFonts w:ascii="PT Astra Serif" w:hAnsi="PT Astra Serif"/>
                <w:sz w:val="24"/>
                <w:szCs w:val="24"/>
              </w:rPr>
              <w:t>0 000,0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B04A81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-</w:t>
            </w:r>
            <w:r w:rsidR="00B441AB" w:rsidRPr="00CC314F">
              <w:rPr>
                <w:rFonts w:ascii="PT Astra Serif" w:hAnsi="PT Astra Serif"/>
                <w:sz w:val="24"/>
                <w:szCs w:val="24"/>
              </w:rPr>
              <w:t>96</w:t>
            </w:r>
            <w:r w:rsidRPr="00CC314F">
              <w:rPr>
                <w:rFonts w:ascii="PT Astra Serif" w:hAnsi="PT Astra Serif"/>
                <w:sz w:val="24"/>
                <w:szCs w:val="24"/>
              </w:rPr>
              <w:t> 000,0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B04A81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-</w:t>
            </w:r>
            <w:r w:rsidR="00B441AB" w:rsidRPr="00CC314F">
              <w:rPr>
                <w:rFonts w:ascii="PT Astra Serif" w:hAnsi="PT Astra Serif"/>
                <w:sz w:val="24"/>
                <w:szCs w:val="24"/>
              </w:rPr>
              <w:t>9</w:t>
            </w:r>
            <w:r w:rsidRPr="00CC314F">
              <w:rPr>
                <w:rFonts w:ascii="PT Astra Serif" w:hAnsi="PT Astra Serif"/>
                <w:sz w:val="24"/>
                <w:szCs w:val="24"/>
              </w:rPr>
              <w:t>0 000,0</w:t>
            </w:r>
          </w:p>
        </w:tc>
      </w:tr>
    </w:tbl>
    <w:p w:rsidR="00F82CE3" w:rsidRPr="00CC314F" w:rsidRDefault="00F82CE3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iCs/>
          <w:spacing w:val="-4"/>
          <w:szCs w:val="24"/>
        </w:rPr>
      </w:pPr>
    </w:p>
    <w:p w:rsidR="00655727" w:rsidRPr="00CC314F" w:rsidRDefault="00655727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Доходы бюджета города Югорска </w:t>
      </w:r>
      <w:r w:rsidRPr="00CC314F">
        <w:rPr>
          <w:rFonts w:ascii="PT Astra Serif" w:hAnsi="PT Astra Serif"/>
          <w:spacing w:val="-4"/>
          <w:sz w:val="26"/>
          <w:szCs w:val="26"/>
        </w:rPr>
        <w:t>на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5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 составили 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6 455 243,0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тыс. рублей, что на 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33,7</w:t>
      </w:r>
      <w:r w:rsidRPr="00CC314F">
        <w:rPr>
          <w:rFonts w:ascii="PT Astra Serif" w:hAnsi="PT Astra Serif"/>
          <w:spacing w:val="-4"/>
          <w:sz w:val="26"/>
          <w:szCs w:val="26"/>
        </w:rPr>
        <w:t>% выше утвержденных плановых показателей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4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года. На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7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годы доходы бюджета города запланированы в размерах 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5 279 700,0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тыс. рублей и 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4</w:t>
      </w:r>
      <w:r w:rsidR="00DC362E" w:rsidRPr="00CC314F">
        <w:rPr>
          <w:rFonts w:ascii="PT Astra Serif" w:hAnsi="PT Astra Serif"/>
          <w:spacing w:val="-4"/>
          <w:sz w:val="26"/>
          <w:szCs w:val="26"/>
          <w:lang w:val="en-US"/>
        </w:rPr>
        <w:t> 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863</w:t>
      </w:r>
      <w:r w:rsidR="00743E5A" w:rsidRPr="00CC314F">
        <w:rPr>
          <w:rFonts w:ascii="PT Astra Serif" w:hAnsi="PT Astra Serif"/>
          <w:spacing w:val="-4"/>
          <w:sz w:val="26"/>
          <w:szCs w:val="26"/>
          <w:lang w:val="en-US"/>
        </w:rPr>
        <w:t> 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830</w:t>
      </w:r>
      <w:r w:rsidR="00743E5A" w:rsidRPr="00CC314F">
        <w:rPr>
          <w:rFonts w:ascii="PT Astra Serif" w:hAnsi="PT Astra Serif"/>
          <w:spacing w:val="-4"/>
          <w:sz w:val="26"/>
          <w:szCs w:val="26"/>
        </w:rPr>
        <w:t>,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0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CC314F">
        <w:rPr>
          <w:rFonts w:ascii="PT Astra Serif" w:hAnsi="PT Astra Serif"/>
          <w:spacing w:val="-4"/>
          <w:sz w:val="26"/>
          <w:szCs w:val="26"/>
        </w:rPr>
        <w:lastRenderedPageBreak/>
        <w:t>тыс. рублей соответственно. В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году планируется </w:t>
      </w:r>
      <w:r w:rsidR="00E275F3" w:rsidRPr="00CC314F">
        <w:rPr>
          <w:rFonts w:ascii="PT Astra Serif" w:hAnsi="PT Astra Serif"/>
          <w:spacing w:val="-4"/>
          <w:sz w:val="26"/>
          <w:szCs w:val="26"/>
        </w:rPr>
        <w:t>снижение поступлений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доходов бюджета города на 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18</w:t>
      </w:r>
      <w:r w:rsidR="002C53C9" w:rsidRPr="00CC314F">
        <w:rPr>
          <w:rFonts w:ascii="PT Astra Serif" w:hAnsi="PT Astra Serif"/>
          <w:spacing w:val="-4"/>
          <w:sz w:val="26"/>
          <w:szCs w:val="26"/>
        </w:rPr>
        <w:t>,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2</w:t>
      </w:r>
      <w:r w:rsidRPr="00CC314F">
        <w:rPr>
          <w:rFonts w:ascii="PT Astra Serif" w:hAnsi="PT Astra Serif"/>
          <w:spacing w:val="-4"/>
          <w:sz w:val="26"/>
          <w:szCs w:val="26"/>
        </w:rPr>
        <w:t>% к плану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5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года</w:t>
      </w:r>
      <w:r w:rsidR="00E275F3" w:rsidRPr="00CC314F">
        <w:rPr>
          <w:rFonts w:ascii="PT Astra Serif" w:hAnsi="PT Astra Serif"/>
          <w:spacing w:val="-4"/>
          <w:sz w:val="26"/>
          <w:szCs w:val="26"/>
        </w:rPr>
        <w:t>. В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7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году </w:t>
      </w:r>
      <w:r w:rsidR="00E275F3" w:rsidRPr="00CC314F">
        <w:rPr>
          <w:rFonts w:ascii="PT Astra Serif" w:hAnsi="PT Astra Serif"/>
          <w:spacing w:val="-4"/>
          <w:sz w:val="26"/>
          <w:szCs w:val="26"/>
        </w:rPr>
        <w:t xml:space="preserve">доходы меньше 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на 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7</w:t>
      </w:r>
      <w:r w:rsidR="002C53C9" w:rsidRPr="00CC314F">
        <w:rPr>
          <w:rFonts w:ascii="PT Astra Serif" w:hAnsi="PT Astra Serif"/>
          <w:spacing w:val="-4"/>
          <w:sz w:val="26"/>
          <w:szCs w:val="26"/>
        </w:rPr>
        <w:t>,</w:t>
      </w:r>
      <w:r w:rsidR="00DC362E" w:rsidRPr="00CC314F">
        <w:rPr>
          <w:rFonts w:ascii="PT Astra Serif" w:hAnsi="PT Astra Serif"/>
          <w:spacing w:val="-4"/>
          <w:sz w:val="26"/>
          <w:szCs w:val="26"/>
        </w:rPr>
        <w:t>9</w:t>
      </w:r>
      <w:r w:rsidRPr="00CC314F">
        <w:rPr>
          <w:rFonts w:ascii="PT Astra Serif" w:hAnsi="PT Astra Serif"/>
          <w:spacing w:val="-4"/>
          <w:sz w:val="26"/>
          <w:szCs w:val="26"/>
        </w:rPr>
        <w:t>% к плану 202</w:t>
      </w:r>
      <w:r w:rsidR="00B441AB" w:rsidRPr="00CC314F">
        <w:rPr>
          <w:rFonts w:ascii="PT Astra Serif" w:hAnsi="PT Astra Serif"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года.</w:t>
      </w:r>
    </w:p>
    <w:p w:rsidR="00655727" w:rsidRPr="00CC314F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CC314F">
        <w:rPr>
          <w:rFonts w:ascii="PT Astra Serif" w:hAnsi="PT Astra Serif"/>
          <w:iCs/>
          <w:spacing w:val="-4"/>
          <w:sz w:val="26"/>
          <w:szCs w:val="26"/>
        </w:rPr>
        <w:t>Расходы бюджета города Югорска на 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5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</w:t>
      </w:r>
      <w:r w:rsidR="003E068A" w:rsidRPr="00CC314F">
        <w:rPr>
          <w:rFonts w:ascii="PT Astra Serif" w:hAnsi="PT Astra Serif"/>
          <w:iCs/>
          <w:spacing w:val="-4"/>
          <w:sz w:val="26"/>
          <w:szCs w:val="26"/>
        </w:rPr>
        <w:t xml:space="preserve">увеличились 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>к 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4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году на </w:t>
      </w:r>
      <w:r w:rsidR="00942E6C" w:rsidRPr="00CC314F">
        <w:rPr>
          <w:rFonts w:ascii="PT Astra Serif" w:hAnsi="PT Astra Serif"/>
          <w:iCs/>
          <w:spacing w:val="-4"/>
          <w:sz w:val="26"/>
          <w:szCs w:val="26"/>
        </w:rPr>
        <w:t>36,3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% и составили 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6 635 243,0</w:t>
      </w:r>
      <w:r w:rsidR="005D4274" w:rsidRPr="00CC314F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607566" w:rsidRPr="00CC314F">
        <w:rPr>
          <w:rFonts w:ascii="PT Astra Serif" w:hAnsi="PT Astra Serif"/>
          <w:iCs/>
          <w:spacing w:val="-4"/>
          <w:sz w:val="26"/>
          <w:szCs w:val="26"/>
        </w:rPr>
        <w:t>тыс. рублей. На 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расходы спрогнозированы в сумме 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5 375 700,0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тыс. рублей, что 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ниже</w:t>
      </w:r>
      <w:r w:rsidR="001906A3" w:rsidRPr="00CC314F">
        <w:rPr>
          <w:rFonts w:ascii="PT Astra Serif" w:hAnsi="PT Astra Serif"/>
          <w:iCs/>
          <w:spacing w:val="-4"/>
          <w:sz w:val="26"/>
          <w:szCs w:val="26"/>
        </w:rPr>
        <w:t xml:space="preserve"> уровн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я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1906A3" w:rsidRPr="00CC314F">
        <w:rPr>
          <w:rFonts w:ascii="PT Astra Serif" w:hAnsi="PT Astra Serif"/>
          <w:iCs/>
          <w:spacing w:val="-4"/>
          <w:sz w:val="26"/>
          <w:szCs w:val="26"/>
        </w:rPr>
        <w:t>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5</w:t>
      </w:r>
      <w:r w:rsidR="001906A3"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года на 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1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9,0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>%, на 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7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- в сумме </w:t>
      </w:r>
      <w:r w:rsidR="00FB7306" w:rsidRPr="00CC314F">
        <w:rPr>
          <w:rFonts w:ascii="PT Astra Serif" w:hAnsi="PT Astra Serif"/>
          <w:iCs/>
          <w:spacing w:val="-4"/>
          <w:sz w:val="26"/>
          <w:szCs w:val="26"/>
        </w:rPr>
        <w:t>4 953 830,0</w:t>
      </w:r>
      <w:r w:rsidR="00EC7B70" w:rsidRPr="00CC314F">
        <w:rPr>
          <w:rFonts w:ascii="PT Astra Serif" w:hAnsi="PT Astra Serif"/>
          <w:sz w:val="26"/>
          <w:szCs w:val="26"/>
        </w:rPr>
        <w:t xml:space="preserve"> 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тыс. рублей, что 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меньше показателей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202</w:t>
      </w:r>
      <w:r w:rsidR="00FB7306" w:rsidRPr="00CC314F">
        <w:rPr>
          <w:rFonts w:ascii="PT Astra Serif" w:hAnsi="PT Astra Serif"/>
          <w:iCs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года на</w:t>
      </w:r>
      <w:r w:rsidR="005D4274" w:rsidRPr="00CC314F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7,8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>%.</w:t>
      </w:r>
    </w:p>
    <w:p w:rsidR="00655727" w:rsidRPr="00CC314F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CC314F">
        <w:rPr>
          <w:rFonts w:ascii="PT Astra Serif" w:hAnsi="PT Astra Serif"/>
          <w:iCs/>
          <w:spacing w:val="-4"/>
          <w:sz w:val="26"/>
          <w:szCs w:val="26"/>
        </w:rPr>
        <w:t>Бюджет города Югорска на предстоящий трехлетний период спрогнозирован с дефицитом на 202</w:t>
      </w:r>
      <w:r w:rsidR="00B441AB" w:rsidRPr="00CC314F">
        <w:rPr>
          <w:rFonts w:ascii="PT Astra Serif" w:hAnsi="PT Astra Serif"/>
          <w:iCs/>
          <w:spacing w:val="-4"/>
          <w:sz w:val="26"/>
          <w:szCs w:val="26"/>
        </w:rPr>
        <w:t>5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1</w:t>
      </w:r>
      <w:r w:rsidR="00B441AB" w:rsidRPr="00CC314F">
        <w:rPr>
          <w:rFonts w:ascii="PT Astra Serif" w:hAnsi="PT Astra Serif"/>
          <w:iCs/>
          <w:spacing w:val="-4"/>
          <w:sz w:val="26"/>
          <w:szCs w:val="26"/>
        </w:rPr>
        <w:t>8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0 000,0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тыс. рублей, на 202</w:t>
      </w:r>
      <w:r w:rsidR="00B441AB" w:rsidRPr="00CC314F">
        <w:rPr>
          <w:rFonts w:ascii="PT Astra Serif" w:hAnsi="PT Astra Serif"/>
          <w:iCs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B441AB" w:rsidRPr="00CC314F">
        <w:rPr>
          <w:rFonts w:ascii="PT Astra Serif" w:hAnsi="PT Astra Serif"/>
          <w:iCs/>
          <w:spacing w:val="-4"/>
          <w:sz w:val="26"/>
          <w:szCs w:val="26"/>
        </w:rPr>
        <w:t>96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 000,0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тыс. рублей, на 202</w:t>
      </w:r>
      <w:r w:rsidR="00B441AB" w:rsidRPr="00CC314F">
        <w:rPr>
          <w:rFonts w:ascii="PT Astra Serif" w:hAnsi="PT Astra Serif"/>
          <w:iCs/>
          <w:spacing w:val="-4"/>
          <w:sz w:val="26"/>
          <w:szCs w:val="26"/>
        </w:rPr>
        <w:t>7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B441AB" w:rsidRPr="00CC314F">
        <w:rPr>
          <w:rFonts w:ascii="PT Astra Serif" w:hAnsi="PT Astra Serif"/>
          <w:iCs/>
          <w:spacing w:val="-4"/>
          <w:sz w:val="26"/>
          <w:szCs w:val="26"/>
        </w:rPr>
        <w:t>9</w:t>
      </w:r>
      <w:r w:rsidR="00E275F3" w:rsidRPr="00CC314F">
        <w:rPr>
          <w:rFonts w:ascii="PT Astra Serif" w:hAnsi="PT Astra Serif"/>
          <w:iCs/>
          <w:spacing w:val="-4"/>
          <w:sz w:val="26"/>
          <w:szCs w:val="26"/>
        </w:rPr>
        <w:t>0 000,0</w:t>
      </w:r>
      <w:r w:rsidR="00BC3FAB" w:rsidRPr="00CC314F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>тыс. рублей.</w:t>
      </w:r>
    </w:p>
    <w:p w:rsidR="00655727" w:rsidRPr="00CC314F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spacing w:val="-4"/>
          <w:sz w:val="26"/>
          <w:szCs w:val="26"/>
        </w:rPr>
      </w:pP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Основные </w:t>
      </w:r>
      <w:r w:rsidR="0060639D" w:rsidRPr="00CC314F">
        <w:rPr>
          <w:rFonts w:ascii="PT Astra Serif" w:hAnsi="PT Astra Serif"/>
          <w:iCs/>
          <w:spacing w:val="-4"/>
          <w:sz w:val="26"/>
          <w:szCs w:val="26"/>
        </w:rPr>
        <w:t>характеристики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бюджета города Югорска на 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5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и на плановый период 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6</w:t>
      </w:r>
      <w:r w:rsidR="00673480" w:rsidRPr="00CC314F">
        <w:rPr>
          <w:rFonts w:ascii="PT Astra Serif" w:hAnsi="PT Astra Serif"/>
          <w:iCs/>
          <w:spacing w:val="-4"/>
          <w:sz w:val="26"/>
          <w:szCs w:val="26"/>
        </w:rPr>
        <w:t xml:space="preserve"> и 202</w:t>
      </w:r>
      <w:r w:rsidR="001D0974" w:rsidRPr="00CC314F">
        <w:rPr>
          <w:rFonts w:ascii="PT Astra Serif" w:hAnsi="PT Astra Serif"/>
          <w:iCs/>
          <w:spacing w:val="-4"/>
          <w:sz w:val="26"/>
          <w:szCs w:val="26"/>
        </w:rPr>
        <w:t>7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годов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CF323C">
        <w:rPr>
          <w:rFonts w:ascii="PT Astra Serif" w:hAnsi="PT Astra Serif"/>
          <w:spacing w:val="-4"/>
          <w:sz w:val="26"/>
          <w:szCs w:val="26"/>
        </w:rPr>
        <w:t>приведены в приложении 1</w:t>
      </w:r>
      <w:bookmarkStart w:id="0" w:name="_GoBack"/>
      <w:bookmarkEnd w:id="0"/>
      <w:r w:rsidRPr="00CC314F">
        <w:rPr>
          <w:rFonts w:ascii="PT Astra Serif" w:hAnsi="PT Astra Serif"/>
          <w:spacing w:val="-4"/>
          <w:sz w:val="26"/>
          <w:szCs w:val="26"/>
        </w:rPr>
        <w:t xml:space="preserve"> к пояснительной записке к проекту бюджета города Югорска на 202</w:t>
      </w:r>
      <w:r w:rsidR="001D0974" w:rsidRPr="00CC314F">
        <w:rPr>
          <w:rFonts w:ascii="PT Astra Serif" w:hAnsi="PT Astra Serif"/>
          <w:spacing w:val="-4"/>
          <w:sz w:val="26"/>
          <w:szCs w:val="26"/>
        </w:rPr>
        <w:t>5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 и на плановый период 202</w:t>
      </w:r>
      <w:r w:rsidR="001D0974" w:rsidRPr="00CC314F">
        <w:rPr>
          <w:rFonts w:ascii="PT Astra Serif" w:hAnsi="PT Astra Serif"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1D0974" w:rsidRPr="00CC314F">
        <w:rPr>
          <w:rFonts w:ascii="PT Astra Serif" w:hAnsi="PT Astra Serif"/>
          <w:spacing w:val="-4"/>
          <w:sz w:val="26"/>
          <w:szCs w:val="26"/>
        </w:rPr>
        <w:t>7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годов.</w:t>
      </w:r>
    </w:p>
    <w:p w:rsidR="00611F52" w:rsidRPr="00CC314F" w:rsidRDefault="00655727">
      <w:pPr>
        <w:pStyle w:val="Default"/>
        <w:ind w:firstLine="709"/>
        <w:jc w:val="both"/>
        <w:rPr>
          <w:rFonts w:ascii="PT Astra Serif" w:eastAsia="Calibri" w:hAnsi="PT Astra Serif"/>
          <w:color w:val="auto"/>
          <w:spacing w:val="-4"/>
          <w:sz w:val="26"/>
          <w:szCs w:val="26"/>
        </w:rPr>
      </w:pP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Подробное описание и обоснования </w:t>
      </w:r>
      <w:r w:rsidR="005E4F1D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формирования 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объемов доходов</w:t>
      </w:r>
      <w:r w:rsidR="00BD4466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и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расход</w:t>
      </w:r>
      <w:r w:rsidR="00BD4466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ов бюджета города Югорска,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а также источников </w:t>
      </w:r>
      <w:r w:rsidR="005E4F1D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финансирования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дефицита бюджета города Югорска приведены в соответствующих разделах </w:t>
      </w:r>
      <w:r w:rsidR="005E4F1D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настоящей 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пояснительной записки.</w:t>
      </w:r>
    </w:p>
    <w:sectPr w:rsidR="00611F52" w:rsidRPr="00CC314F" w:rsidSect="00CC314F">
      <w:footerReference w:type="default" r:id="rId9"/>
      <w:endnotePr>
        <w:numFmt w:val="chicago"/>
      </w:endnotePr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ACC" w:rsidRDefault="00365ACC" w:rsidP="00AA38C8">
      <w:r>
        <w:separator/>
      </w:r>
    </w:p>
  </w:endnote>
  <w:endnote w:type="continuationSeparator" w:id="0">
    <w:p w:rsidR="00365ACC" w:rsidRDefault="00365ACC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074" w:rsidRDefault="00A30074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ACC" w:rsidRDefault="00365ACC" w:rsidP="00AA38C8">
      <w:r>
        <w:separator/>
      </w:r>
    </w:p>
  </w:footnote>
  <w:footnote w:type="continuationSeparator" w:id="0">
    <w:p w:rsidR="00365ACC" w:rsidRDefault="00365ACC" w:rsidP="00AA38C8">
      <w:r>
        <w:continuationSeparator/>
      </w:r>
    </w:p>
  </w:footnote>
  <w:footnote w:id="1">
    <w:p w:rsidR="001C156E" w:rsidRPr="00014E5A" w:rsidRDefault="001C156E" w:rsidP="00F82CE3">
      <w:pPr>
        <w:pStyle w:val="aff5"/>
        <w:spacing w:after="0" w:line="240" w:lineRule="auto"/>
        <w:jc w:val="both"/>
        <w:rPr>
          <w:rFonts w:ascii="PT Astra Serif" w:hAnsi="PT Astra Serif"/>
          <w:spacing w:val="-6"/>
          <w:szCs w:val="24"/>
        </w:rPr>
      </w:pPr>
      <w:r w:rsidRPr="00014E5A">
        <w:rPr>
          <w:rStyle w:val="aff3"/>
        </w:rPr>
        <w:t>1</w:t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Югорска от </w:t>
      </w:r>
      <w:r w:rsidR="001F4ADB">
        <w:rPr>
          <w:rFonts w:ascii="PT Astra Serif" w:hAnsi="PT Astra Serif"/>
          <w:spacing w:val="-6"/>
          <w:szCs w:val="24"/>
        </w:rPr>
        <w:t>19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1F4ADB">
        <w:rPr>
          <w:rFonts w:ascii="PT Astra Serif" w:hAnsi="PT Astra Serif"/>
          <w:spacing w:val="-6"/>
          <w:szCs w:val="24"/>
        </w:rPr>
        <w:t>3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1F4ADB">
        <w:rPr>
          <w:rFonts w:ascii="PT Astra Serif" w:hAnsi="PT Astra Serif"/>
          <w:spacing w:val="-6"/>
          <w:szCs w:val="24"/>
        </w:rPr>
        <w:t>97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1F4ADB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1F4ADB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годов» (далее по тексту и в приложениях к пояснительной записке – </w:t>
      </w:r>
      <w:r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1F4ADB">
        <w:rPr>
          <w:rFonts w:ascii="PT Astra Serif" w:hAnsi="PT Astra Serif"/>
          <w:iCs/>
          <w:spacing w:val="-6"/>
          <w:szCs w:val="24"/>
        </w:rPr>
        <w:t>19</w:t>
      </w:r>
      <w:r w:rsidRPr="00014E5A">
        <w:rPr>
          <w:rFonts w:ascii="PT Astra Serif" w:hAnsi="PT Astra Serif"/>
          <w:iCs/>
          <w:spacing w:val="-6"/>
          <w:szCs w:val="24"/>
        </w:rPr>
        <w:t>.12.202</w:t>
      </w:r>
      <w:r w:rsidR="001F4ADB">
        <w:rPr>
          <w:rFonts w:ascii="PT Astra Serif" w:hAnsi="PT Astra Serif"/>
          <w:iCs/>
          <w:spacing w:val="-6"/>
          <w:szCs w:val="24"/>
        </w:rPr>
        <w:t>3</w:t>
      </w:r>
      <w:r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1F4ADB">
        <w:rPr>
          <w:rFonts w:ascii="PT Astra Serif" w:hAnsi="PT Astra Serif"/>
          <w:iCs/>
          <w:spacing w:val="-6"/>
          <w:szCs w:val="24"/>
        </w:rPr>
        <w:t>97</w:t>
      </w:r>
      <w:r w:rsidRPr="00014E5A">
        <w:rPr>
          <w:rFonts w:ascii="PT Astra Serif" w:hAnsi="PT Astra Serif"/>
          <w:spacing w:val="-6"/>
          <w:szCs w:val="24"/>
        </w:rPr>
        <w:t>);</w:t>
      </w:r>
    </w:p>
    <w:p w:rsidR="00264E49" w:rsidRPr="00014E5A" w:rsidRDefault="00264E49" w:rsidP="00F82CE3">
      <w:pPr>
        <w:pStyle w:val="aff5"/>
        <w:spacing w:after="0" w:line="240" w:lineRule="auto"/>
        <w:jc w:val="both"/>
        <w:rPr>
          <w:spacing w:val="-6"/>
          <w:sz w:val="10"/>
        </w:rPr>
      </w:pPr>
    </w:p>
  </w:footnote>
  <w:footnote w:id="2">
    <w:p w:rsidR="001C156E" w:rsidRPr="00F82CE3" w:rsidRDefault="001C156E" w:rsidP="001C156E">
      <w:pPr>
        <w:pStyle w:val="aff5"/>
        <w:spacing w:after="0" w:line="240" w:lineRule="auto"/>
        <w:jc w:val="both"/>
        <w:rPr>
          <w:spacing w:val="-6"/>
        </w:rPr>
      </w:pPr>
      <w:r w:rsidRPr="00014E5A">
        <w:rPr>
          <w:rStyle w:val="aff3"/>
        </w:rPr>
        <w:sym w:font="Symbol" w:char="F032"/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Югорска от </w:t>
      </w:r>
      <w:r w:rsidR="001F4ADB">
        <w:rPr>
          <w:rFonts w:ascii="PT Astra Serif" w:hAnsi="PT Astra Serif"/>
          <w:spacing w:val="-6"/>
          <w:szCs w:val="24"/>
        </w:rPr>
        <w:t>30</w:t>
      </w:r>
      <w:r w:rsidRPr="00014E5A">
        <w:rPr>
          <w:rFonts w:ascii="PT Astra Serif" w:hAnsi="PT Astra Serif"/>
          <w:spacing w:val="-6"/>
          <w:szCs w:val="24"/>
        </w:rPr>
        <w:t>.</w:t>
      </w:r>
      <w:r w:rsidR="001F4ADB">
        <w:rPr>
          <w:rFonts w:ascii="PT Astra Serif" w:hAnsi="PT Astra Serif"/>
          <w:spacing w:val="-6"/>
          <w:szCs w:val="24"/>
        </w:rPr>
        <w:t>09</w:t>
      </w:r>
      <w:r w:rsidRPr="00014E5A">
        <w:rPr>
          <w:rFonts w:ascii="PT Astra Serif" w:hAnsi="PT Astra Serif"/>
          <w:spacing w:val="-6"/>
          <w:szCs w:val="24"/>
        </w:rPr>
        <w:t>.202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264E49" w:rsidRPr="00014E5A">
        <w:rPr>
          <w:rFonts w:ascii="PT Astra Serif" w:hAnsi="PT Astra Serif"/>
          <w:spacing w:val="-6"/>
          <w:szCs w:val="24"/>
        </w:rPr>
        <w:t>7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«О внесении изменений в решение Думы города Югорска от </w:t>
      </w:r>
      <w:r w:rsidR="001F4ADB">
        <w:rPr>
          <w:rFonts w:ascii="PT Astra Serif" w:hAnsi="PT Astra Serif"/>
          <w:spacing w:val="-6"/>
          <w:szCs w:val="24"/>
        </w:rPr>
        <w:t>19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1F4ADB">
        <w:rPr>
          <w:rFonts w:ascii="PT Astra Serif" w:hAnsi="PT Astra Serif"/>
          <w:spacing w:val="-6"/>
          <w:szCs w:val="24"/>
        </w:rPr>
        <w:t>3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1F4ADB">
        <w:rPr>
          <w:rFonts w:ascii="PT Astra Serif" w:hAnsi="PT Astra Serif"/>
          <w:spacing w:val="-6"/>
          <w:szCs w:val="24"/>
        </w:rPr>
        <w:t>97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1F4ADB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1F4ADB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годов»</w:t>
      </w:r>
      <w:r w:rsidR="00482C0A" w:rsidRPr="00014E5A">
        <w:rPr>
          <w:rFonts w:ascii="PT Astra Serif" w:hAnsi="PT Astra Serif"/>
          <w:spacing w:val="-6"/>
          <w:szCs w:val="24"/>
        </w:rPr>
        <w:t xml:space="preserve"> (далее по тексту и в приложениях к пояснительной записке – 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1F4ADB">
        <w:rPr>
          <w:rFonts w:ascii="PT Astra Serif" w:hAnsi="PT Astra Serif"/>
          <w:iCs/>
          <w:spacing w:val="-6"/>
          <w:szCs w:val="24"/>
        </w:rPr>
        <w:t>30</w:t>
      </w:r>
      <w:r w:rsidR="00264E49" w:rsidRPr="00014E5A">
        <w:rPr>
          <w:rFonts w:ascii="PT Astra Serif" w:hAnsi="PT Astra Serif"/>
          <w:iCs/>
          <w:spacing w:val="-6"/>
          <w:szCs w:val="24"/>
        </w:rPr>
        <w:t>.0</w:t>
      </w:r>
      <w:r w:rsidR="001F4ADB">
        <w:rPr>
          <w:rFonts w:ascii="PT Astra Serif" w:hAnsi="PT Astra Serif"/>
          <w:iCs/>
          <w:spacing w:val="-6"/>
          <w:szCs w:val="24"/>
        </w:rPr>
        <w:t>9</w:t>
      </w:r>
      <w:r w:rsidR="00482C0A" w:rsidRPr="00014E5A">
        <w:rPr>
          <w:rFonts w:ascii="PT Astra Serif" w:hAnsi="PT Astra Serif"/>
          <w:iCs/>
          <w:spacing w:val="-6"/>
          <w:szCs w:val="24"/>
        </w:rPr>
        <w:t>.202</w:t>
      </w:r>
      <w:r w:rsidR="001F4ADB">
        <w:rPr>
          <w:rFonts w:ascii="PT Astra Serif" w:hAnsi="PT Astra Serif"/>
          <w:iCs/>
          <w:spacing w:val="-6"/>
          <w:szCs w:val="24"/>
        </w:rPr>
        <w:t>4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264E49" w:rsidRPr="00014E5A">
        <w:rPr>
          <w:rFonts w:ascii="PT Astra Serif" w:hAnsi="PT Astra Serif"/>
          <w:iCs/>
          <w:spacing w:val="-6"/>
          <w:szCs w:val="24"/>
        </w:rPr>
        <w:t>7</w:t>
      </w:r>
      <w:r w:rsidR="001F4ADB">
        <w:rPr>
          <w:rFonts w:ascii="PT Astra Serif" w:hAnsi="PT Astra Serif"/>
          <w:iCs/>
          <w:spacing w:val="-6"/>
          <w:szCs w:val="24"/>
        </w:rPr>
        <w:t>4</w:t>
      </w:r>
      <w:r w:rsidR="00482C0A" w:rsidRPr="00014E5A">
        <w:rPr>
          <w:rFonts w:ascii="PT Astra Serif" w:hAnsi="PT Astra Serif"/>
          <w:spacing w:val="-6"/>
          <w:szCs w:val="24"/>
        </w:rPr>
        <w:t>)</w:t>
      </w:r>
      <w:r w:rsidRPr="00014E5A">
        <w:rPr>
          <w:rFonts w:ascii="PT Astra Serif" w:hAnsi="PT Astra Serif"/>
          <w:spacing w:val="-6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4E5A"/>
    <w:rsid w:val="000208F2"/>
    <w:rsid w:val="0002484B"/>
    <w:rsid w:val="00034BC6"/>
    <w:rsid w:val="00050AB7"/>
    <w:rsid w:val="00051124"/>
    <w:rsid w:val="000520FF"/>
    <w:rsid w:val="00052BB3"/>
    <w:rsid w:val="000548B2"/>
    <w:rsid w:val="0005567E"/>
    <w:rsid w:val="000562B9"/>
    <w:rsid w:val="0006119A"/>
    <w:rsid w:val="00065169"/>
    <w:rsid w:val="000665F3"/>
    <w:rsid w:val="000716C9"/>
    <w:rsid w:val="00080C32"/>
    <w:rsid w:val="000827A4"/>
    <w:rsid w:val="00086062"/>
    <w:rsid w:val="000869CC"/>
    <w:rsid w:val="00091F3A"/>
    <w:rsid w:val="000924D2"/>
    <w:rsid w:val="00095445"/>
    <w:rsid w:val="00096975"/>
    <w:rsid w:val="00097C1D"/>
    <w:rsid w:val="000B33DE"/>
    <w:rsid w:val="000B7D82"/>
    <w:rsid w:val="000B7E39"/>
    <w:rsid w:val="000B7FB4"/>
    <w:rsid w:val="000C113C"/>
    <w:rsid w:val="000C1FFF"/>
    <w:rsid w:val="000C591B"/>
    <w:rsid w:val="000C7629"/>
    <w:rsid w:val="000C7646"/>
    <w:rsid w:val="000E01B9"/>
    <w:rsid w:val="000E0294"/>
    <w:rsid w:val="000E1D64"/>
    <w:rsid w:val="000E5BBC"/>
    <w:rsid w:val="000E604C"/>
    <w:rsid w:val="000E795E"/>
    <w:rsid w:val="000F1264"/>
    <w:rsid w:val="000F3D88"/>
    <w:rsid w:val="000F50E4"/>
    <w:rsid w:val="00101B9E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2A17"/>
    <w:rsid w:val="001679C0"/>
    <w:rsid w:val="00172484"/>
    <w:rsid w:val="00183162"/>
    <w:rsid w:val="0018377D"/>
    <w:rsid w:val="001856C3"/>
    <w:rsid w:val="001906A3"/>
    <w:rsid w:val="00190D30"/>
    <w:rsid w:val="00192559"/>
    <w:rsid w:val="00192A9C"/>
    <w:rsid w:val="001967DF"/>
    <w:rsid w:val="001A70BB"/>
    <w:rsid w:val="001B0B47"/>
    <w:rsid w:val="001C156E"/>
    <w:rsid w:val="001C7E59"/>
    <w:rsid w:val="001D095E"/>
    <w:rsid w:val="001D0974"/>
    <w:rsid w:val="001D0D78"/>
    <w:rsid w:val="001D3F64"/>
    <w:rsid w:val="001D6531"/>
    <w:rsid w:val="001E3A98"/>
    <w:rsid w:val="001E4210"/>
    <w:rsid w:val="001E448E"/>
    <w:rsid w:val="001F2203"/>
    <w:rsid w:val="001F26FB"/>
    <w:rsid w:val="001F4ADB"/>
    <w:rsid w:val="001F5F52"/>
    <w:rsid w:val="001F6C5D"/>
    <w:rsid w:val="002150B4"/>
    <w:rsid w:val="002153FB"/>
    <w:rsid w:val="00215851"/>
    <w:rsid w:val="00216211"/>
    <w:rsid w:val="002162B0"/>
    <w:rsid w:val="002231EC"/>
    <w:rsid w:val="00223D88"/>
    <w:rsid w:val="00223F1A"/>
    <w:rsid w:val="00224682"/>
    <w:rsid w:val="002314FD"/>
    <w:rsid w:val="00231688"/>
    <w:rsid w:val="0024546A"/>
    <w:rsid w:val="00251971"/>
    <w:rsid w:val="002535B7"/>
    <w:rsid w:val="00254052"/>
    <w:rsid w:val="00262511"/>
    <w:rsid w:val="00263B1B"/>
    <w:rsid w:val="00264E49"/>
    <w:rsid w:val="002764AE"/>
    <w:rsid w:val="00284047"/>
    <w:rsid w:val="00290EAA"/>
    <w:rsid w:val="002919D9"/>
    <w:rsid w:val="00294879"/>
    <w:rsid w:val="002A75D0"/>
    <w:rsid w:val="002B024E"/>
    <w:rsid w:val="002B09B3"/>
    <w:rsid w:val="002B22C6"/>
    <w:rsid w:val="002B39F4"/>
    <w:rsid w:val="002B4BC0"/>
    <w:rsid w:val="002B5EDD"/>
    <w:rsid w:val="002C53C9"/>
    <w:rsid w:val="002C600F"/>
    <w:rsid w:val="002D27C8"/>
    <w:rsid w:val="002D37CC"/>
    <w:rsid w:val="002D4770"/>
    <w:rsid w:val="002E0F3D"/>
    <w:rsid w:val="002E37DE"/>
    <w:rsid w:val="002E40EE"/>
    <w:rsid w:val="002E539A"/>
    <w:rsid w:val="002F2550"/>
    <w:rsid w:val="002F4BC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5AC4"/>
    <w:rsid w:val="0035653E"/>
    <w:rsid w:val="00356E12"/>
    <w:rsid w:val="003609AB"/>
    <w:rsid w:val="003612FD"/>
    <w:rsid w:val="003621E1"/>
    <w:rsid w:val="00365ACC"/>
    <w:rsid w:val="00367968"/>
    <w:rsid w:val="003714DD"/>
    <w:rsid w:val="00372D0F"/>
    <w:rsid w:val="003824E5"/>
    <w:rsid w:val="003842A9"/>
    <w:rsid w:val="00384907"/>
    <w:rsid w:val="003921EB"/>
    <w:rsid w:val="003A2428"/>
    <w:rsid w:val="003A739E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5AD"/>
    <w:rsid w:val="00416CF4"/>
    <w:rsid w:val="00421FE2"/>
    <w:rsid w:val="00424E42"/>
    <w:rsid w:val="004276DF"/>
    <w:rsid w:val="00432180"/>
    <w:rsid w:val="00435596"/>
    <w:rsid w:val="004370D3"/>
    <w:rsid w:val="0045550F"/>
    <w:rsid w:val="00460E29"/>
    <w:rsid w:val="00466EAB"/>
    <w:rsid w:val="0047197C"/>
    <w:rsid w:val="00474B15"/>
    <w:rsid w:val="00477FD8"/>
    <w:rsid w:val="00480B79"/>
    <w:rsid w:val="00482021"/>
    <w:rsid w:val="00482C0A"/>
    <w:rsid w:val="00486F57"/>
    <w:rsid w:val="00494B53"/>
    <w:rsid w:val="004960C9"/>
    <w:rsid w:val="00497555"/>
    <w:rsid w:val="004A29E1"/>
    <w:rsid w:val="004A4A11"/>
    <w:rsid w:val="004A4BAA"/>
    <w:rsid w:val="004A7E67"/>
    <w:rsid w:val="004B26D3"/>
    <w:rsid w:val="004B398F"/>
    <w:rsid w:val="004B5500"/>
    <w:rsid w:val="004C55C3"/>
    <w:rsid w:val="004C623D"/>
    <w:rsid w:val="004D33D0"/>
    <w:rsid w:val="004D4630"/>
    <w:rsid w:val="004D53E9"/>
    <w:rsid w:val="004D6605"/>
    <w:rsid w:val="004D762B"/>
    <w:rsid w:val="004E0570"/>
    <w:rsid w:val="004E05AA"/>
    <w:rsid w:val="004E6B77"/>
    <w:rsid w:val="004F0F2B"/>
    <w:rsid w:val="004F4FC5"/>
    <w:rsid w:val="004F550D"/>
    <w:rsid w:val="004F6A5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27AF"/>
    <w:rsid w:val="00554011"/>
    <w:rsid w:val="0055786D"/>
    <w:rsid w:val="00560E03"/>
    <w:rsid w:val="005717D4"/>
    <w:rsid w:val="00574D00"/>
    <w:rsid w:val="0057569D"/>
    <w:rsid w:val="00577461"/>
    <w:rsid w:val="005808CB"/>
    <w:rsid w:val="00587FFB"/>
    <w:rsid w:val="00590E7A"/>
    <w:rsid w:val="00591FBC"/>
    <w:rsid w:val="00594417"/>
    <w:rsid w:val="005A4655"/>
    <w:rsid w:val="005A59FB"/>
    <w:rsid w:val="005B00AA"/>
    <w:rsid w:val="005B4758"/>
    <w:rsid w:val="005B50F9"/>
    <w:rsid w:val="005B765B"/>
    <w:rsid w:val="005C119F"/>
    <w:rsid w:val="005C164B"/>
    <w:rsid w:val="005C3FF8"/>
    <w:rsid w:val="005D4274"/>
    <w:rsid w:val="005E12DE"/>
    <w:rsid w:val="005E1BF1"/>
    <w:rsid w:val="005E4F1D"/>
    <w:rsid w:val="005E6AEC"/>
    <w:rsid w:val="005F49A0"/>
    <w:rsid w:val="00600BE7"/>
    <w:rsid w:val="00600EC3"/>
    <w:rsid w:val="00601375"/>
    <w:rsid w:val="00601BCA"/>
    <w:rsid w:val="0060639D"/>
    <w:rsid w:val="00607566"/>
    <w:rsid w:val="00610718"/>
    <w:rsid w:val="00611F52"/>
    <w:rsid w:val="00617CF2"/>
    <w:rsid w:val="00621A9E"/>
    <w:rsid w:val="0062554D"/>
    <w:rsid w:val="00627044"/>
    <w:rsid w:val="006273E5"/>
    <w:rsid w:val="00633D67"/>
    <w:rsid w:val="00635B06"/>
    <w:rsid w:val="0063680D"/>
    <w:rsid w:val="00642EA0"/>
    <w:rsid w:val="00643429"/>
    <w:rsid w:val="006518F4"/>
    <w:rsid w:val="006533DC"/>
    <w:rsid w:val="00655727"/>
    <w:rsid w:val="00656800"/>
    <w:rsid w:val="0065682A"/>
    <w:rsid w:val="0065746B"/>
    <w:rsid w:val="00664238"/>
    <w:rsid w:val="00664E22"/>
    <w:rsid w:val="0066667A"/>
    <w:rsid w:val="00670FDB"/>
    <w:rsid w:val="00671848"/>
    <w:rsid w:val="00673480"/>
    <w:rsid w:val="006813C8"/>
    <w:rsid w:val="006825ED"/>
    <w:rsid w:val="006839E4"/>
    <w:rsid w:val="00685A61"/>
    <w:rsid w:val="0068612C"/>
    <w:rsid w:val="00692A95"/>
    <w:rsid w:val="00695EEA"/>
    <w:rsid w:val="006A6F70"/>
    <w:rsid w:val="006B7028"/>
    <w:rsid w:val="006C1B2D"/>
    <w:rsid w:val="006C38CE"/>
    <w:rsid w:val="006C7924"/>
    <w:rsid w:val="006D0031"/>
    <w:rsid w:val="006D2FF9"/>
    <w:rsid w:val="006D39A1"/>
    <w:rsid w:val="006D6244"/>
    <w:rsid w:val="006D7967"/>
    <w:rsid w:val="006E3E52"/>
    <w:rsid w:val="006E717A"/>
    <w:rsid w:val="006F2A83"/>
    <w:rsid w:val="006F2E6C"/>
    <w:rsid w:val="006F510F"/>
    <w:rsid w:val="00702125"/>
    <w:rsid w:val="00703B52"/>
    <w:rsid w:val="00703C22"/>
    <w:rsid w:val="00705A90"/>
    <w:rsid w:val="0071528C"/>
    <w:rsid w:val="007157C9"/>
    <w:rsid w:val="00726300"/>
    <w:rsid w:val="00727F71"/>
    <w:rsid w:val="00731CED"/>
    <w:rsid w:val="0073701F"/>
    <w:rsid w:val="00740363"/>
    <w:rsid w:val="00743E5A"/>
    <w:rsid w:val="00744D80"/>
    <w:rsid w:val="00745A5F"/>
    <w:rsid w:val="00746BEB"/>
    <w:rsid w:val="007476FA"/>
    <w:rsid w:val="007507E7"/>
    <w:rsid w:val="00762E20"/>
    <w:rsid w:val="0076326A"/>
    <w:rsid w:val="0077283C"/>
    <w:rsid w:val="0077445F"/>
    <w:rsid w:val="00781608"/>
    <w:rsid w:val="0078383C"/>
    <w:rsid w:val="0078749B"/>
    <w:rsid w:val="00787AC9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C1BE6"/>
    <w:rsid w:val="007C3B44"/>
    <w:rsid w:val="007D11EA"/>
    <w:rsid w:val="007F22A3"/>
    <w:rsid w:val="007F48E4"/>
    <w:rsid w:val="007F7235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2A7D"/>
    <w:rsid w:val="008B34A5"/>
    <w:rsid w:val="008B378D"/>
    <w:rsid w:val="008B3D35"/>
    <w:rsid w:val="008B45F7"/>
    <w:rsid w:val="008B7A96"/>
    <w:rsid w:val="008D7376"/>
    <w:rsid w:val="008F6BC5"/>
    <w:rsid w:val="0090082F"/>
    <w:rsid w:val="00901AEB"/>
    <w:rsid w:val="009027EE"/>
    <w:rsid w:val="00905E4E"/>
    <w:rsid w:val="009076B5"/>
    <w:rsid w:val="0091233D"/>
    <w:rsid w:val="009134D4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42E6C"/>
    <w:rsid w:val="009525A8"/>
    <w:rsid w:val="009528BD"/>
    <w:rsid w:val="00953FD8"/>
    <w:rsid w:val="00960F13"/>
    <w:rsid w:val="00961183"/>
    <w:rsid w:val="009634B1"/>
    <w:rsid w:val="0096727E"/>
    <w:rsid w:val="00982821"/>
    <w:rsid w:val="00985A36"/>
    <w:rsid w:val="009864B9"/>
    <w:rsid w:val="00986C6D"/>
    <w:rsid w:val="00993665"/>
    <w:rsid w:val="00993C10"/>
    <w:rsid w:val="009954DE"/>
    <w:rsid w:val="00997B14"/>
    <w:rsid w:val="009A2AEA"/>
    <w:rsid w:val="009A3143"/>
    <w:rsid w:val="009A5E31"/>
    <w:rsid w:val="009A5F65"/>
    <w:rsid w:val="009B083C"/>
    <w:rsid w:val="009B09BD"/>
    <w:rsid w:val="009B242E"/>
    <w:rsid w:val="009B3927"/>
    <w:rsid w:val="009C513E"/>
    <w:rsid w:val="009C6263"/>
    <w:rsid w:val="009D2776"/>
    <w:rsid w:val="009D3468"/>
    <w:rsid w:val="009D5491"/>
    <w:rsid w:val="009D58F7"/>
    <w:rsid w:val="009D768C"/>
    <w:rsid w:val="009E19B5"/>
    <w:rsid w:val="009E3F1B"/>
    <w:rsid w:val="009E4F28"/>
    <w:rsid w:val="009F4643"/>
    <w:rsid w:val="00A02B6A"/>
    <w:rsid w:val="00A06733"/>
    <w:rsid w:val="00A10C03"/>
    <w:rsid w:val="00A13F80"/>
    <w:rsid w:val="00A14926"/>
    <w:rsid w:val="00A15251"/>
    <w:rsid w:val="00A21F0A"/>
    <w:rsid w:val="00A22FA0"/>
    <w:rsid w:val="00A23689"/>
    <w:rsid w:val="00A25155"/>
    <w:rsid w:val="00A277DC"/>
    <w:rsid w:val="00A30074"/>
    <w:rsid w:val="00A34F4E"/>
    <w:rsid w:val="00A4601B"/>
    <w:rsid w:val="00A524EB"/>
    <w:rsid w:val="00A52A20"/>
    <w:rsid w:val="00A5370A"/>
    <w:rsid w:val="00A5386D"/>
    <w:rsid w:val="00A61AE1"/>
    <w:rsid w:val="00A622AC"/>
    <w:rsid w:val="00A75EA1"/>
    <w:rsid w:val="00A86ACA"/>
    <w:rsid w:val="00A903FB"/>
    <w:rsid w:val="00A908FF"/>
    <w:rsid w:val="00A94E3B"/>
    <w:rsid w:val="00AA38C8"/>
    <w:rsid w:val="00AB1E38"/>
    <w:rsid w:val="00AB20D7"/>
    <w:rsid w:val="00AB2A65"/>
    <w:rsid w:val="00AB3EFE"/>
    <w:rsid w:val="00AB6DA3"/>
    <w:rsid w:val="00AC2801"/>
    <w:rsid w:val="00AC3184"/>
    <w:rsid w:val="00AD1211"/>
    <w:rsid w:val="00AD7FAE"/>
    <w:rsid w:val="00AE19BA"/>
    <w:rsid w:val="00AE6AF7"/>
    <w:rsid w:val="00AE7AC5"/>
    <w:rsid w:val="00AE7CDE"/>
    <w:rsid w:val="00B0056A"/>
    <w:rsid w:val="00B04A81"/>
    <w:rsid w:val="00B07707"/>
    <w:rsid w:val="00B07F80"/>
    <w:rsid w:val="00B1011B"/>
    <w:rsid w:val="00B12DB1"/>
    <w:rsid w:val="00B232E2"/>
    <w:rsid w:val="00B277BB"/>
    <w:rsid w:val="00B30AB5"/>
    <w:rsid w:val="00B321A3"/>
    <w:rsid w:val="00B37ABE"/>
    <w:rsid w:val="00B37E40"/>
    <w:rsid w:val="00B441AB"/>
    <w:rsid w:val="00B52751"/>
    <w:rsid w:val="00B534E8"/>
    <w:rsid w:val="00B565AB"/>
    <w:rsid w:val="00B65889"/>
    <w:rsid w:val="00B65FED"/>
    <w:rsid w:val="00B675E8"/>
    <w:rsid w:val="00B74D1B"/>
    <w:rsid w:val="00B81496"/>
    <w:rsid w:val="00B9310A"/>
    <w:rsid w:val="00B969CC"/>
    <w:rsid w:val="00BA3CC6"/>
    <w:rsid w:val="00BA5A1C"/>
    <w:rsid w:val="00BB1307"/>
    <w:rsid w:val="00BB24FF"/>
    <w:rsid w:val="00BB52A8"/>
    <w:rsid w:val="00BC2904"/>
    <w:rsid w:val="00BC347D"/>
    <w:rsid w:val="00BC3FAB"/>
    <w:rsid w:val="00BD15B2"/>
    <w:rsid w:val="00BD4466"/>
    <w:rsid w:val="00BD5F2D"/>
    <w:rsid w:val="00BE6D9E"/>
    <w:rsid w:val="00BF09A9"/>
    <w:rsid w:val="00BF47A1"/>
    <w:rsid w:val="00BF6BAE"/>
    <w:rsid w:val="00BF744E"/>
    <w:rsid w:val="00C00187"/>
    <w:rsid w:val="00C0533E"/>
    <w:rsid w:val="00C058FC"/>
    <w:rsid w:val="00C1273F"/>
    <w:rsid w:val="00C14C44"/>
    <w:rsid w:val="00C16A23"/>
    <w:rsid w:val="00C245B6"/>
    <w:rsid w:val="00C2756B"/>
    <w:rsid w:val="00C3125D"/>
    <w:rsid w:val="00C31A9C"/>
    <w:rsid w:val="00C36A4F"/>
    <w:rsid w:val="00C37800"/>
    <w:rsid w:val="00C37BD8"/>
    <w:rsid w:val="00C42682"/>
    <w:rsid w:val="00C42A79"/>
    <w:rsid w:val="00C46BC5"/>
    <w:rsid w:val="00C4777C"/>
    <w:rsid w:val="00C47943"/>
    <w:rsid w:val="00C47949"/>
    <w:rsid w:val="00C50349"/>
    <w:rsid w:val="00C52994"/>
    <w:rsid w:val="00C53E85"/>
    <w:rsid w:val="00C554B5"/>
    <w:rsid w:val="00C60C4E"/>
    <w:rsid w:val="00C60EE3"/>
    <w:rsid w:val="00C617C1"/>
    <w:rsid w:val="00C62C05"/>
    <w:rsid w:val="00C63A2A"/>
    <w:rsid w:val="00C67983"/>
    <w:rsid w:val="00C720F6"/>
    <w:rsid w:val="00C73FA8"/>
    <w:rsid w:val="00C760E4"/>
    <w:rsid w:val="00C76272"/>
    <w:rsid w:val="00C82F4D"/>
    <w:rsid w:val="00C914AE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98F"/>
    <w:rsid w:val="00CC314F"/>
    <w:rsid w:val="00CC4F6E"/>
    <w:rsid w:val="00CD6AF1"/>
    <w:rsid w:val="00CD7EC8"/>
    <w:rsid w:val="00CD7ECE"/>
    <w:rsid w:val="00CE1907"/>
    <w:rsid w:val="00CE2BE7"/>
    <w:rsid w:val="00CE4F4E"/>
    <w:rsid w:val="00CF2CC3"/>
    <w:rsid w:val="00CF323C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6A31"/>
    <w:rsid w:val="00D27BD8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72501"/>
    <w:rsid w:val="00D87D9C"/>
    <w:rsid w:val="00D9287B"/>
    <w:rsid w:val="00D933ED"/>
    <w:rsid w:val="00D935A4"/>
    <w:rsid w:val="00D97509"/>
    <w:rsid w:val="00DA1BAE"/>
    <w:rsid w:val="00DA6EC1"/>
    <w:rsid w:val="00DB04B6"/>
    <w:rsid w:val="00DB5343"/>
    <w:rsid w:val="00DB617B"/>
    <w:rsid w:val="00DB7433"/>
    <w:rsid w:val="00DC362E"/>
    <w:rsid w:val="00DC37DC"/>
    <w:rsid w:val="00DC4ECD"/>
    <w:rsid w:val="00DC7BFD"/>
    <w:rsid w:val="00DD361C"/>
    <w:rsid w:val="00DD5A90"/>
    <w:rsid w:val="00DE438F"/>
    <w:rsid w:val="00DE6D46"/>
    <w:rsid w:val="00DF1F8E"/>
    <w:rsid w:val="00DF262C"/>
    <w:rsid w:val="00DF325C"/>
    <w:rsid w:val="00E06D6E"/>
    <w:rsid w:val="00E0741E"/>
    <w:rsid w:val="00E13421"/>
    <w:rsid w:val="00E21D08"/>
    <w:rsid w:val="00E2471B"/>
    <w:rsid w:val="00E275F3"/>
    <w:rsid w:val="00E27CE3"/>
    <w:rsid w:val="00E30591"/>
    <w:rsid w:val="00E3283B"/>
    <w:rsid w:val="00E36AB8"/>
    <w:rsid w:val="00E519EC"/>
    <w:rsid w:val="00E63119"/>
    <w:rsid w:val="00E7442A"/>
    <w:rsid w:val="00E74BD8"/>
    <w:rsid w:val="00E75C23"/>
    <w:rsid w:val="00E84FD2"/>
    <w:rsid w:val="00E85BD9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B2944"/>
    <w:rsid w:val="00EC1D25"/>
    <w:rsid w:val="00EC5764"/>
    <w:rsid w:val="00EC7B70"/>
    <w:rsid w:val="00ED5098"/>
    <w:rsid w:val="00ED51FD"/>
    <w:rsid w:val="00ED568D"/>
    <w:rsid w:val="00ED66DD"/>
    <w:rsid w:val="00ED7DB2"/>
    <w:rsid w:val="00EE6901"/>
    <w:rsid w:val="00EE6B95"/>
    <w:rsid w:val="00EF5F0C"/>
    <w:rsid w:val="00EF7FF6"/>
    <w:rsid w:val="00F01163"/>
    <w:rsid w:val="00F03A82"/>
    <w:rsid w:val="00F04916"/>
    <w:rsid w:val="00F07D2F"/>
    <w:rsid w:val="00F10AA2"/>
    <w:rsid w:val="00F20C4F"/>
    <w:rsid w:val="00F309D7"/>
    <w:rsid w:val="00F35F16"/>
    <w:rsid w:val="00F437FE"/>
    <w:rsid w:val="00F46030"/>
    <w:rsid w:val="00F46C5A"/>
    <w:rsid w:val="00F471A7"/>
    <w:rsid w:val="00F52F47"/>
    <w:rsid w:val="00F577AA"/>
    <w:rsid w:val="00F641FA"/>
    <w:rsid w:val="00F642C1"/>
    <w:rsid w:val="00F65CF6"/>
    <w:rsid w:val="00F70AD9"/>
    <w:rsid w:val="00F70EAA"/>
    <w:rsid w:val="00F716C9"/>
    <w:rsid w:val="00F72271"/>
    <w:rsid w:val="00F73351"/>
    <w:rsid w:val="00F82CE3"/>
    <w:rsid w:val="00F834FB"/>
    <w:rsid w:val="00F85529"/>
    <w:rsid w:val="00F9003B"/>
    <w:rsid w:val="00F945D6"/>
    <w:rsid w:val="00F9487C"/>
    <w:rsid w:val="00F96F2D"/>
    <w:rsid w:val="00F979FF"/>
    <w:rsid w:val="00F97E21"/>
    <w:rsid w:val="00FA21E0"/>
    <w:rsid w:val="00FA2DC9"/>
    <w:rsid w:val="00FA51D8"/>
    <w:rsid w:val="00FB4AA9"/>
    <w:rsid w:val="00FB5F7E"/>
    <w:rsid w:val="00FB7306"/>
    <w:rsid w:val="00FC09A3"/>
    <w:rsid w:val="00FC42EC"/>
    <w:rsid w:val="00FC77B3"/>
    <w:rsid w:val="00FD13E4"/>
    <w:rsid w:val="00FD22BE"/>
    <w:rsid w:val="00FD50A9"/>
    <w:rsid w:val="00FE2ED5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45FC3-96A2-4AFA-9AD9-1A54A73B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Губкина Марина Петровна</cp:lastModifiedBy>
  <cp:revision>818</cp:revision>
  <cp:lastPrinted>2024-11-11T09:54:00Z</cp:lastPrinted>
  <dcterms:created xsi:type="dcterms:W3CDTF">2020-11-18T07:30:00Z</dcterms:created>
  <dcterms:modified xsi:type="dcterms:W3CDTF">2024-11-13T09:47:00Z</dcterms:modified>
</cp:coreProperties>
</file>